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90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-2" w:leftChars="0" w:right="0"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КР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 xml:space="preserve">-1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ногочлен»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0" w:leftChars="0" w:right="20" w:rightChars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Выполните действия:            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240" w:lineRule="auto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        а) (3а – 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) – (а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ru-RU"/>
              </w:rPr>
              <w:t>+3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а);   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240" w:lineRule="auto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      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б) 3y(у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0"/>
                <w:szCs w:val="20"/>
                <w:shd w:val="clear" w:fill="FFFFFF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 +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y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240" w:lineRule="auto"/>
              <w:ind w:right="20" w:rightChars="0" w:firstLine="700" w:firstLineChars="25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в)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x(3-x)-2x(x+9)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0" w:leftChars="0" w:right="20" w:righ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Вынесите общий множитель за скобки: а) 10аb – 15b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0"/>
                <w:szCs w:val="20"/>
                <w:shd w:val="clear" w:fill="FFFFFF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;   б) 18а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0"/>
                <w:szCs w:val="20"/>
                <w:shd w:val="clear" w:fill="FFFFFF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 + 6a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0"/>
                <w:szCs w:val="20"/>
                <w:shd w:val="clear" w:fill="FFFFFF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0" w:leftChars="0" w:right="20" w:righ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Решите уравнение    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 w:firstLine="28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x –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27x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 =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 w:firstLine="28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б)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shd w:val="clear" w:fill="FFFFFF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ru-RU"/>
                    </w:rPr>
                    <m:t>(3</m:t>
                  </m:r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  <m:t>x−1)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  <w:t xml:space="preserve"> –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(5−x)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9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den>
              </m:f>
            </m:oMath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0" w:leftChars="0" w:right="20" w:righ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Упростите выражение 2a(a + b – c) – 2b(a – b – c) + 2c(a – b + c).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left"/>
              <w:rPr>
                <w:rFonts w:ascii="Arial" w:hAnsi="Arial" w:cs="Arial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52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-2" w:leftChars="0" w:right="0"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КР-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«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ногочлен»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Выполните действия:            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    а) (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+9a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) – (а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–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1+9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а);     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  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б)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6a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 xml:space="preserve">4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- 2a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(3a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 +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).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в)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(3-2a)ab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-(ab-3b)2ab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Вынесите общий множитель за скобки: а)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b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– 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2a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b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+4a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;   б)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 xml:space="preserve">x(y-5) -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(5-y)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Решите уравнение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а)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 xml:space="preserve"> 4x - 20x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 xml:space="preserve">2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=0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б)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shd w:val="clear" w:fill="FFFFFF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ru-RU"/>
                    </w:rPr>
                    <m:t>(3</m:t>
                  </m:r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  <m:t>−x)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  <w:t xml:space="preserve"> –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x+1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5x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den>
              </m:f>
            </m:oMath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4.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Упростите выражение 2a(a + b – c) – 2b(a – b – c) + 2c(a – b + c).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left"/>
              <w:rPr>
                <w:rFonts w:ascii="Arial" w:hAnsi="Arial" w:cs="Arial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-2" w:leftChars="0" w:right="0"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КР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 xml:space="preserve">-1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ногочлен»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0" w:leftChars="0" w:right="20" w:rightChars="0"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Выполните действия:            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240" w:lineRule="auto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        а) (3а – 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) – (а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ru-RU"/>
              </w:rPr>
              <w:t>+3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а);   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240" w:lineRule="auto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      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б) 3y(у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0"/>
                <w:szCs w:val="20"/>
                <w:shd w:val="clear" w:fill="FFFFFF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 +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y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240" w:lineRule="auto"/>
              <w:ind w:right="20" w:rightChars="0" w:firstLine="700" w:firstLineChars="25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в)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x(3-x)-2x(x+9)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Chars="0" w:right="20" w:right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Вынесите общий множитель за скобки: а) 10аb – 15b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0"/>
                <w:szCs w:val="20"/>
                <w:shd w:val="clear" w:fill="FFFFFF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;   б) 18а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0"/>
                <w:szCs w:val="20"/>
                <w:shd w:val="clear" w:fill="FFFFFF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 + 6a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0"/>
                <w:szCs w:val="20"/>
                <w:shd w:val="clear" w:fill="FFFFFF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Chars="0" w:right="20" w:right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3.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Решите уравнение    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 w:firstLine="28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x –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27x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 =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 w:firstLine="28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б)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shd w:val="clear" w:fill="FFFFFF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ru-RU"/>
                    </w:rPr>
                    <m:t>(3</m:t>
                  </m:r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  <m:t>x−1)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  <w:t xml:space="preserve"> –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(5−x)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9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den>
              </m:f>
            </m:oMath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Chars="0" w:right="20" w:right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4.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Упростите выражение 2a(a + b – c) – 2b(a – b – c) + 2c(a – b + c).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rightChars="0"/>
              <w:jc w:val="left"/>
              <w:rPr>
                <w:rFonts w:ascii="Arial" w:hAnsi="Arial" w:cs="Arial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520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-2" w:leftChars="0" w:right="0"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КР-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«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ногочлен»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Выполните действия:            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    а) (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+9a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) – (а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–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1+9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а);     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  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б)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6a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 xml:space="preserve">4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- 2a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(3a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 +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).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в)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(3-2a)ab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-(ab-3b)2ab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Вынесите общий множитель за скобки: а)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b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– 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2a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b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+4a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;   б)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 xml:space="preserve">x(y-5) -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>(5-y)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3.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Решите уравнение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 xml:space="preserve"> а)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lang w:val="en-US"/>
              </w:rPr>
              <w:t xml:space="preserve"> 4x - 20x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superscript"/>
                <w:lang w:val="en-US"/>
              </w:rPr>
              <w:t xml:space="preserve">2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=0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</w:rPr>
              <w:t>б)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shd w:val="clear" w:fill="FFFFFF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ru-RU"/>
                    </w:rPr>
                    <m:t>(3</m:t>
                  </m:r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  <m:t>−x)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shd w:val="clear" w:fill="FFFFFF"/>
                      <w:lang w:val="en-US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  <w:t xml:space="preserve"> –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x+1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5x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  <w:lang w:val="en-US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aps w:val="0"/>
                      <w:color w:val="2D2D2D"/>
                      <w:spacing w:val="0"/>
                      <w:sz w:val="32"/>
                      <w:szCs w:val="32"/>
                      <w:u w:val="none"/>
                      <w:shd w:val="clear" w:fill="FFFFFF"/>
                      <w:vertAlign w:val="baseline"/>
                    </w:rPr>
                  </m:ctrlPr>
                </m:den>
              </m:f>
            </m:oMath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1" w:after="0" w:afterAutospacing="1" w:line="15" w:lineRule="atLeast"/>
              <w:ind w:left="-2" w:leftChars="0" w:right="20" w:rightChar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</w:rPr>
              <w:t>4.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D2D2D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Упростите выражение 2a(a + b – c) – 2b(a – b – c) + 2c(a – b + c).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rightChars="0"/>
              <w:jc w:val="left"/>
              <w:rPr>
                <w:rFonts w:ascii="Arial" w:hAnsi="Arial" w:cs="Arial"/>
                <w:b/>
                <w:bCs/>
                <w:i w:val="0"/>
                <w:iCs w:val="0"/>
                <w:caps w:val="0"/>
                <w:color w:val="2D2D2D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right="0" w:hanging="140"/>
        <w:jc w:val="left"/>
        <w:rPr>
          <w:rFonts w:ascii="Arial" w:hAnsi="Arial" w:cs="Arial"/>
          <w:b/>
          <w:bCs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right="0" w:hanging="140"/>
        <w:jc w:val="left"/>
        <w:rPr>
          <w:rFonts w:ascii="Arial" w:hAnsi="Arial" w:cs="Arial"/>
          <w:b/>
          <w:bCs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70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69DA3"/>
    <w:multiLevelType w:val="singleLevel"/>
    <w:tmpl w:val="82B69DA3"/>
    <w:lvl w:ilvl="0" w:tentative="0">
      <w:start w:val="1"/>
      <w:numFmt w:val="decimal"/>
      <w:suff w:val="space"/>
      <w:lvlText w:val="%1."/>
      <w:lvlJc w:val="left"/>
      <w:pPr>
        <w:ind w:left="2"/>
      </w:pPr>
    </w:lvl>
  </w:abstractNum>
  <w:abstractNum w:abstractNumId="1">
    <w:nsid w:val="BC4BBD1C"/>
    <w:multiLevelType w:val="singleLevel"/>
    <w:tmpl w:val="BC4BBD1C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BDAE43A9"/>
    <w:multiLevelType w:val="singleLevel"/>
    <w:tmpl w:val="BDAE43A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38E0635"/>
    <w:multiLevelType w:val="singleLevel"/>
    <w:tmpl w:val="038E06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4F88"/>
    <w:rsid w:val="22D86788"/>
    <w:rsid w:val="52F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2024-02-07T16:10:00Z</dcterms:created>
  <dc:creator>User</dc:creator>
  <cp:lastModifiedBy>Кристина Черных</cp:lastModifiedBy>
  <cp:lastPrinted>2024-02-08T14:55:00Z</cp:lastPrinted>
  <dcterms:modified xsi:type="dcterms:W3CDTF">2024-03-09T11:51:57Z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9839C4F4F9074A2D9D80F87C8C19078C_13</vt:lpwstr>
  </property>
</Properties>
</file>